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404A" w:rsidRPr="007D404A" w:rsidRDefault="007D404A" w:rsidP="007D404A">
      <w:pPr>
        <w:shd w:val="clear" w:color="auto" w:fill="FFFFFF"/>
        <w:suppressAutoHyphens w:val="0"/>
        <w:spacing w:after="0" w:line="300" w:lineRule="atLeast"/>
        <w:jc w:val="center"/>
        <w:outlineLvl w:val="0"/>
        <w:rPr>
          <w:rFonts w:ascii="Arial" w:eastAsia="Times New Roman" w:hAnsi="Arial" w:cs="Arial"/>
          <w:color w:val="050624"/>
          <w:kern w:val="36"/>
          <w:sz w:val="48"/>
          <w:szCs w:val="48"/>
          <w:lang w:eastAsia="ru-RU"/>
        </w:rPr>
      </w:pPr>
      <w:r w:rsidRPr="007D404A">
        <w:rPr>
          <w:rFonts w:ascii="Arial" w:eastAsia="Times New Roman" w:hAnsi="Arial" w:cs="Arial"/>
          <w:color w:val="050624"/>
          <w:kern w:val="36"/>
          <w:sz w:val="48"/>
          <w:szCs w:val="48"/>
          <w:lang w:eastAsia="ru-RU"/>
        </w:rPr>
        <w:t>Правила поведения при вооруженном нападении на учебные заведения учащимся!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b/>
          <w:bCs/>
          <w:color w:val="050624"/>
          <w:sz w:val="27"/>
          <w:szCs w:val="27"/>
          <w:lang w:eastAsia="ru-RU"/>
        </w:rPr>
        <w:t>Не паникуйте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Если вы услышали стрельбу и крики, постарайтесь не паниковать. От ваших дальнейших действий будет зависеть ваша жизнь и, возможно, жизнь людей вокруг вас.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b/>
          <w:bCs/>
          <w:color w:val="050624"/>
          <w:sz w:val="27"/>
          <w:szCs w:val="27"/>
          <w:lang w:eastAsia="ru-RU"/>
        </w:rPr>
        <w:t>Заприте двери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Если вы находитесь в классе или аудитории, заприте дверь на ключ изнутри и забаррикадируйте ее мебелью (то же следует сделать, если дверь не закрывается на ключ). Отойдите вглубь комнаты и лягте на пол, за парты. Есть шанс, что стрелок просто уйдет, если дверь будет заперта. Главное – не выдавайте себя.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b/>
          <w:bCs/>
          <w:color w:val="050624"/>
          <w:sz w:val="27"/>
          <w:szCs w:val="27"/>
          <w:lang w:eastAsia="ru-RU"/>
        </w:rPr>
        <w:t>Не выпрыгивайте из окон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Если кабинет находится на втором этаже и выше, не нужно выпрыгивать из окон. Неудачное падение может стоить вам жизни. Если кабинет находится на первом этаже, стоит попробовать сбежать через окно.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b/>
          <w:bCs/>
          <w:color w:val="050624"/>
          <w:sz w:val="27"/>
          <w:szCs w:val="27"/>
          <w:lang w:eastAsia="ru-RU"/>
        </w:rPr>
        <w:t>Найдите укрытие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Спрячьтесь за шкафы, столы или парты. Если есть возможность, закройтесь в лаборантской (комнате, примыкающей к кабинету). Отойдите от окон и держитесь как можно ниже к полу – так вы будете в большей безопасности в случае беспорядочного огня.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b/>
          <w:bCs/>
          <w:color w:val="050624"/>
          <w:sz w:val="27"/>
          <w:szCs w:val="27"/>
          <w:lang w:eastAsia="ru-RU"/>
        </w:rPr>
        <w:t>Отключите телефоны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Выключите звук на телефоне, отключите вибросигнал. Если стрелок далеко, вызовите службу спасения по единому номеру </w:t>
      </w:r>
      <w:r w:rsidRPr="007D404A">
        <w:rPr>
          <w:rFonts w:ascii="Arial" w:eastAsia="Times New Roman" w:hAnsi="Arial" w:cs="Arial"/>
          <w:b/>
          <w:bCs/>
          <w:color w:val="050624"/>
          <w:sz w:val="27"/>
          <w:szCs w:val="27"/>
          <w:lang w:eastAsia="ru-RU"/>
        </w:rPr>
        <w:t>112</w:t>
      </w: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. Не стоит снимать происходящее на камеру.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b/>
          <w:bCs/>
          <w:color w:val="050624"/>
          <w:sz w:val="27"/>
          <w:szCs w:val="27"/>
          <w:lang w:eastAsia="ru-RU"/>
        </w:rPr>
        <w:t>Не привлекайте к себе внимание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Если во время нападения вы оказались вне класса (в коридоре или холле) один, как можно скорее найдите себе укрытие. Ведите себя как можно тише, не привлекайте к себе внимание и выключите мобильный телефон. Не выходите из укрытия, пока вас не обнаружит служба спасения.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b/>
          <w:bCs/>
          <w:color w:val="050624"/>
          <w:sz w:val="27"/>
          <w:szCs w:val="27"/>
          <w:lang w:eastAsia="ru-RU"/>
        </w:rPr>
        <w:t>Ложитесь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lastRenderedPageBreak/>
        <w:t>Если стрелок беспорядочно стреляет по людям, падайте на пол. Оцените свои шансы. Если выход рядом, держите нападающего в поле зрения и ползите к двери.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b/>
          <w:bCs/>
          <w:color w:val="050624"/>
          <w:sz w:val="27"/>
          <w:szCs w:val="27"/>
          <w:lang w:eastAsia="ru-RU"/>
        </w:rPr>
        <w:t>Бегите не по прямой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Если придется убегать от стрелка, бегите, петляя. Не каждый стрелок сможет попасть по движущейся цели.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b/>
          <w:bCs/>
          <w:color w:val="050624"/>
          <w:sz w:val="27"/>
          <w:szCs w:val="27"/>
          <w:lang w:eastAsia="ru-RU"/>
        </w:rPr>
        <w:t>Не геройствуйте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Если стрелок захватил класс, не пытайтесь вступить с ним в переговоры, не смотрите ему в глаза и не провоцируйте его. Следуйте указаниям стрелка. Не бросайтесь на помощь другим и не покидайте укрытие.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b/>
          <w:bCs/>
          <w:color w:val="050624"/>
          <w:sz w:val="27"/>
          <w:szCs w:val="27"/>
          <w:lang w:eastAsia="ru-RU"/>
        </w:rPr>
        <w:t>Действуйте в случае крайней необходимости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Если вы понимаете, что можете стать следующей жертвой стрелка, обороняйтесь. Помните, что это – самый крайний случай. Спокойно заговорите с нападающим и резко атакуйте его. Действуйте агрессивно и не останавливайтесь, если начали сопротивляться.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b/>
          <w:bCs/>
          <w:i/>
          <w:iCs/>
          <w:color w:val="050624"/>
          <w:sz w:val="27"/>
          <w:szCs w:val="27"/>
          <w:lang w:eastAsia="ru-RU"/>
        </w:rPr>
        <w:t> 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b/>
          <w:bCs/>
          <w:i/>
          <w:iCs/>
          <w:color w:val="050624"/>
          <w:sz w:val="27"/>
          <w:szCs w:val="27"/>
          <w:lang w:eastAsia="ru-RU"/>
        </w:rPr>
        <w:t>РЕКОМЕНДАЦИИ ПЕДАГОГАМ!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b/>
          <w:bCs/>
          <w:color w:val="050624"/>
          <w:sz w:val="27"/>
          <w:szCs w:val="27"/>
          <w:lang w:eastAsia="ru-RU"/>
        </w:rPr>
        <w:t>Если слышны выстрелы или крики в другой части образовательной организации: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·  Оценить обстановку. Определить, что происходит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·  Нажать кнопку тревожной сигнализации (КТС). Немедленно сообщить о случившемся руководителю образовательной организации (лицу, его замещающему), по его указанию или самостоятельно в службы экстренного реагирования </w:t>
      </w:r>
      <w:r w:rsidRPr="007D404A">
        <w:rPr>
          <w:rFonts w:ascii="Arial" w:eastAsia="Times New Roman" w:hAnsi="Arial" w:cs="Arial"/>
          <w:b/>
          <w:bCs/>
          <w:color w:val="050624"/>
          <w:sz w:val="27"/>
          <w:szCs w:val="27"/>
          <w:lang w:eastAsia="ru-RU"/>
        </w:rPr>
        <w:t>112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·  В дальнейшем действовать по указанию руководителя или самостоятельно исходя из обстановки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·  Обеспечить выполнение всех рекомендаций и требований прибывших сотрудников служб экстренного реагирования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b/>
          <w:bCs/>
          <w:color w:val="050624"/>
          <w:sz w:val="27"/>
          <w:szCs w:val="27"/>
          <w:lang w:eastAsia="ru-RU"/>
        </w:rPr>
        <w:t>При возможности безопасно покинуть помещение: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·  Организовать экстренную эвакуацию через ближайшие выходы (запасные выходы)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·  Организовать проверку наличия детей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lastRenderedPageBreak/>
        <w:t>·  Организовать взаимодействие с правоохранительными органами по вопросам доведения до них информации о происшествии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b/>
          <w:bCs/>
          <w:color w:val="050624"/>
          <w:sz w:val="27"/>
          <w:szCs w:val="27"/>
          <w:lang w:eastAsia="ru-RU"/>
        </w:rPr>
        <w:t>При невозможности безопасно покинуть помещение</w:t>
      </w: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: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·  Запереть дверь и отвести учеников вглубь помещения, если дверь без замка, нужно ее забаррикадировать мебелью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·  Выключить свет в помещении в темное время суток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·  Организовать тишину и выключение звука на мобильных устройствах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·  Успокоить детей, не давать им паниковать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·  Дождаться прибытия правоохранительных органов и принятия мер по обеспечению безопасности детей в районе эвакуации.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b/>
          <w:bCs/>
          <w:color w:val="050624"/>
          <w:sz w:val="27"/>
          <w:szCs w:val="27"/>
          <w:lang w:eastAsia="ru-RU"/>
        </w:rPr>
        <w:t>Если у нападающего огнестрельное и холодное оружие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·  Найти для детей безопасное место (подальше от проёмов дверей и окон, под партами, столами, за шкафами)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·  Держаться как можно ниже (присесть или лечь на пол)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·  Оценить расстояние от преступника до Вас и детей, а также до выхода из помещения. Дети, находящиеся ближе к выходу, могут выбежать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·  Держать нападающего в поле зрения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·  В крайнем случае попытаться отвлечь нападающего на себя и дать возможность спастись детям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b/>
          <w:bCs/>
          <w:color w:val="050624"/>
          <w:sz w:val="27"/>
          <w:szCs w:val="27"/>
          <w:lang w:eastAsia="ru-RU"/>
        </w:rPr>
        <w:t>РЕКОМЕНДАЦИИ РОДИТЕЛЯМ!</w:t>
      </w:r>
    </w:p>
    <w:p w:rsidR="007D404A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Вместе с ребенком изучите основы безопасности и жизнедеятельности. Он должен знать, что делать при захвате заложников, как остановить кровотечение при ранении, как вести себя при пожаре и задымлении, как не поддаваться панике и выйти из толпы, как правильно прыгать с высоты два-четыре метра.</w:t>
      </w:r>
    </w:p>
    <w:p w:rsidR="00BD5E4D" w:rsidRPr="007D404A" w:rsidRDefault="007D404A" w:rsidP="007D404A">
      <w:p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50624"/>
          <w:sz w:val="27"/>
          <w:szCs w:val="27"/>
          <w:lang w:eastAsia="ru-RU"/>
        </w:rPr>
      </w:pPr>
      <w:r w:rsidRPr="007D404A">
        <w:rPr>
          <w:rFonts w:ascii="Arial" w:eastAsia="Times New Roman" w:hAnsi="Arial" w:cs="Arial"/>
          <w:color w:val="050624"/>
          <w:sz w:val="27"/>
          <w:szCs w:val="27"/>
          <w:lang w:eastAsia="ru-RU"/>
        </w:rPr>
        <w:t>Объясните ребенку, что нужно быть внимательным к словам и поведению знакомых и одноклассников. Мысли о самоубийстве и даже о расправе со школой могут приходить в голову многим подросткам, однако если кто-то в окружении ребенка говорит об этом регулярно, даже в шутливой форме, и при этом ведет себя неадекватно и озлобленно, не стоит идти на конфликт – нужно рассказать об этом родителям, учителям и друзьям. Это может предотвратить возможную трагедию.</w:t>
      </w:r>
      <w:bookmarkStart w:id="0" w:name="_GoBack"/>
      <w:bookmarkEnd w:id="0"/>
    </w:p>
    <w:sectPr w:rsidR="00BD5E4D" w:rsidRPr="007D404A" w:rsidSect="007D404A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T Astra Serif">
    <w:altName w:val="Times New Roman"/>
    <w:charset w:val="01"/>
    <w:family w:val="roman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F1F4A"/>
    <w:multiLevelType w:val="multilevel"/>
    <w:tmpl w:val="308E1B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404A"/>
    <w:rsid w:val="00704162"/>
    <w:rsid w:val="00776718"/>
    <w:rsid w:val="007D404A"/>
    <w:rsid w:val="00BD5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 w:qFormat="1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162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7D404A"/>
    <w:pPr>
      <w:suppressAutoHyphens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416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704162"/>
    <w:pPr>
      <w:suppressAutoHyphens w:val="0"/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704162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4">
    <w:name w:val="Body Text"/>
    <w:basedOn w:val="a"/>
    <w:link w:val="a5"/>
    <w:uiPriority w:val="99"/>
    <w:semiHidden/>
    <w:unhideWhenUsed/>
    <w:rsid w:val="00704162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704162"/>
  </w:style>
  <w:style w:type="paragraph" w:customStyle="1" w:styleId="a6">
    <w:name w:val="Колонтитул"/>
    <w:basedOn w:val="a"/>
    <w:qFormat/>
    <w:rsid w:val="00704162"/>
  </w:style>
  <w:style w:type="character" w:customStyle="1" w:styleId="30">
    <w:name w:val="Заголовок 3 Знак"/>
    <w:basedOn w:val="a0"/>
    <w:link w:val="3"/>
    <w:uiPriority w:val="9"/>
    <w:semiHidden/>
    <w:rsid w:val="0070416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70416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11">
    <w:name w:val="index 1"/>
    <w:basedOn w:val="a"/>
    <w:next w:val="a"/>
    <w:autoRedefine/>
    <w:uiPriority w:val="99"/>
    <w:semiHidden/>
    <w:unhideWhenUsed/>
    <w:rsid w:val="00704162"/>
    <w:pPr>
      <w:spacing w:after="0" w:line="240" w:lineRule="auto"/>
      <w:ind w:left="220" w:hanging="220"/>
    </w:pPr>
  </w:style>
  <w:style w:type="paragraph" w:styleId="a7">
    <w:name w:val="index heading"/>
    <w:basedOn w:val="a"/>
    <w:qFormat/>
    <w:rsid w:val="00704162"/>
    <w:pPr>
      <w:suppressLineNumbers/>
    </w:pPr>
    <w:rPr>
      <w:rFonts w:ascii="PT Astra Serif" w:hAnsi="PT Astra Serif" w:cs="Noto Sans Devanagari"/>
    </w:rPr>
  </w:style>
  <w:style w:type="paragraph" w:styleId="a8">
    <w:name w:val="caption"/>
    <w:basedOn w:val="a"/>
    <w:qFormat/>
    <w:rsid w:val="00704162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character" w:styleId="a9">
    <w:name w:val="Strong"/>
    <w:basedOn w:val="a0"/>
    <w:uiPriority w:val="22"/>
    <w:qFormat/>
    <w:rsid w:val="00704162"/>
    <w:rPr>
      <w:b/>
      <w:bCs/>
    </w:rPr>
  </w:style>
  <w:style w:type="paragraph" w:styleId="aa">
    <w:name w:val="List Paragraph"/>
    <w:basedOn w:val="a"/>
    <w:uiPriority w:val="34"/>
    <w:qFormat/>
    <w:rsid w:val="00704162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D404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js-show-counter">
    <w:name w:val="js-show-counter"/>
    <w:basedOn w:val="a0"/>
    <w:rsid w:val="007D404A"/>
  </w:style>
  <w:style w:type="paragraph" w:styleId="ab">
    <w:name w:val="Normal (Web)"/>
    <w:basedOn w:val="a"/>
    <w:uiPriority w:val="99"/>
    <w:semiHidden/>
    <w:unhideWhenUsed/>
    <w:rsid w:val="007D404A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Emphasis"/>
    <w:basedOn w:val="a0"/>
    <w:uiPriority w:val="20"/>
    <w:qFormat/>
    <w:rsid w:val="007D404A"/>
    <w:rPr>
      <w:i/>
      <w:iCs/>
    </w:rPr>
  </w:style>
  <w:style w:type="paragraph" w:styleId="ad">
    <w:name w:val="Balloon Text"/>
    <w:basedOn w:val="a"/>
    <w:link w:val="ae"/>
    <w:uiPriority w:val="99"/>
    <w:semiHidden/>
    <w:unhideWhenUsed/>
    <w:rsid w:val="007D40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7D404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 w:qFormat="1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162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7D404A"/>
    <w:pPr>
      <w:suppressAutoHyphens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416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704162"/>
    <w:pPr>
      <w:suppressAutoHyphens w:val="0"/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704162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4">
    <w:name w:val="Body Text"/>
    <w:basedOn w:val="a"/>
    <w:link w:val="a5"/>
    <w:uiPriority w:val="99"/>
    <w:semiHidden/>
    <w:unhideWhenUsed/>
    <w:rsid w:val="00704162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704162"/>
  </w:style>
  <w:style w:type="paragraph" w:customStyle="1" w:styleId="a6">
    <w:name w:val="Колонтитул"/>
    <w:basedOn w:val="a"/>
    <w:qFormat/>
    <w:rsid w:val="00704162"/>
  </w:style>
  <w:style w:type="character" w:customStyle="1" w:styleId="30">
    <w:name w:val="Заголовок 3 Знак"/>
    <w:basedOn w:val="a0"/>
    <w:link w:val="3"/>
    <w:uiPriority w:val="9"/>
    <w:semiHidden/>
    <w:rsid w:val="0070416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70416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11">
    <w:name w:val="index 1"/>
    <w:basedOn w:val="a"/>
    <w:next w:val="a"/>
    <w:autoRedefine/>
    <w:uiPriority w:val="99"/>
    <w:semiHidden/>
    <w:unhideWhenUsed/>
    <w:rsid w:val="00704162"/>
    <w:pPr>
      <w:spacing w:after="0" w:line="240" w:lineRule="auto"/>
      <w:ind w:left="220" w:hanging="220"/>
    </w:pPr>
  </w:style>
  <w:style w:type="paragraph" w:styleId="a7">
    <w:name w:val="index heading"/>
    <w:basedOn w:val="a"/>
    <w:qFormat/>
    <w:rsid w:val="00704162"/>
    <w:pPr>
      <w:suppressLineNumbers/>
    </w:pPr>
    <w:rPr>
      <w:rFonts w:ascii="PT Astra Serif" w:hAnsi="PT Astra Serif" w:cs="Noto Sans Devanagari"/>
    </w:rPr>
  </w:style>
  <w:style w:type="paragraph" w:styleId="a8">
    <w:name w:val="caption"/>
    <w:basedOn w:val="a"/>
    <w:qFormat/>
    <w:rsid w:val="00704162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character" w:styleId="a9">
    <w:name w:val="Strong"/>
    <w:basedOn w:val="a0"/>
    <w:uiPriority w:val="22"/>
    <w:qFormat/>
    <w:rsid w:val="00704162"/>
    <w:rPr>
      <w:b/>
      <w:bCs/>
    </w:rPr>
  </w:style>
  <w:style w:type="paragraph" w:styleId="aa">
    <w:name w:val="List Paragraph"/>
    <w:basedOn w:val="a"/>
    <w:uiPriority w:val="34"/>
    <w:qFormat/>
    <w:rsid w:val="00704162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D404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js-show-counter">
    <w:name w:val="js-show-counter"/>
    <w:basedOn w:val="a0"/>
    <w:rsid w:val="007D404A"/>
  </w:style>
  <w:style w:type="paragraph" w:styleId="ab">
    <w:name w:val="Normal (Web)"/>
    <w:basedOn w:val="a"/>
    <w:uiPriority w:val="99"/>
    <w:semiHidden/>
    <w:unhideWhenUsed/>
    <w:rsid w:val="007D404A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Emphasis"/>
    <w:basedOn w:val="a0"/>
    <w:uiPriority w:val="20"/>
    <w:qFormat/>
    <w:rsid w:val="007D404A"/>
    <w:rPr>
      <w:i/>
      <w:iCs/>
    </w:rPr>
  </w:style>
  <w:style w:type="paragraph" w:styleId="ad">
    <w:name w:val="Balloon Text"/>
    <w:basedOn w:val="a"/>
    <w:link w:val="ae"/>
    <w:uiPriority w:val="99"/>
    <w:semiHidden/>
    <w:unhideWhenUsed/>
    <w:rsid w:val="007D40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7D404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35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02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978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64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775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785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1339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272474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8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977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073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368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466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2274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723</Words>
  <Characters>4126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UGZ</dc:creator>
  <cp:lastModifiedBy>UGZ</cp:lastModifiedBy>
  <cp:revision>2</cp:revision>
  <dcterms:created xsi:type="dcterms:W3CDTF">2025-04-25T11:29:00Z</dcterms:created>
  <dcterms:modified xsi:type="dcterms:W3CDTF">2025-04-25T11:29:00Z</dcterms:modified>
</cp:coreProperties>
</file>